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w:t>
      </w:r>
      <w:proofErr w:type="spellStart"/>
      <w:r>
        <w:rPr>
          <w:rFonts w:ascii="Times New Roman" w:hAnsi="Times New Roman" w:cs="Times New Roman"/>
          <w:sz w:val="32"/>
          <w:szCs w:val="32"/>
        </w:rPr>
        <w:t>livable</w:t>
      </w:r>
      <w:proofErr w:type="spellEnd"/>
      <w:r>
        <w:rPr>
          <w:rFonts w:ascii="Times New Roman" w:hAnsi="Times New Roman" w:cs="Times New Roman"/>
          <w:sz w:val="32"/>
          <w:szCs w:val="32"/>
        </w:rPr>
        <w:t xml:space="preserv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Pr>
          <w:rFonts w:ascii="Times New Roman" w:hAnsi="Times New Roman" w:cs="Times New Roman"/>
          <w:sz w:val="28"/>
          <w:szCs w:val="28"/>
          <w:lang w:val="en-US"/>
        </w:rPr>
        <w:t>amount</w:t>
      </w:r>
      <w:proofErr w:type="gramEnd"/>
      <w:r>
        <w:rPr>
          <w:rFonts w:ascii="Times New Roman" w:hAnsi="Times New Roman" w:cs="Times New Roman"/>
          <w:sz w:val="28"/>
          <w:szCs w:val="28"/>
          <w:lang w:val="en-US"/>
        </w:rPr>
        <w:t xml:space="preserve">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 xml:space="preserve">customer </w:t>
      </w:r>
      <w:r>
        <w:rPr>
          <w:rFonts w:ascii="Times New Roman" w:hAnsi="Times New Roman" w:cs="Times New Roman"/>
          <w:b/>
          <w:bCs/>
          <w:sz w:val="28"/>
          <w:szCs w:val="28"/>
        </w:rPr>
        <w:t>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 xml:space="preserve">To build a Sustainable Smart City Assistant, you need a robust and scalable </w:t>
      </w:r>
      <w:r>
        <w:rPr>
          <w:rFonts w:ascii="Times New Roman" w:hAnsi="Times New Roman" w:cs="Times New Roman"/>
          <w:sz w:val="28"/>
          <w:szCs w:val="28"/>
        </w:rPr>
        <w:t>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proofErr w:type="spellStart"/>
            <w:r>
              <w:rPr>
                <w:rFonts w:ascii="Times New Roman" w:hAnsi="Times New Roman" w:cs="Times New Roman"/>
                <w:sz w:val="28"/>
                <w:szCs w:val="28"/>
              </w:rPr>
              <w:t>Streamlit</w:t>
            </w:r>
            <w:proofErr w:type="spellEnd"/>
            <w:r>
              <w:rPr>
                <w:rFonts w:ascii="Times New Roman" w:hAnsi="Times New Roman" w:cs="Times New Roman"/>
                <w:sz w:val="28"/>
                <w:szCs w:val="28"/>
              </w:rPr>
              <w: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Interactive dashboards, mobile/web apps for citizen </w:t>
            </w:r>
            <w:r>
              <w:rPr>
                <w:rFonts w:ascii="Times New Roman" w:hAnsi="Times New Roman" w:cs="Times New Roman"/>
                <w:sz w:val="28"/>
                <w:szCs w:val="28"/>
              </w:rPr>
              <w:t>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proofErr w:type="spellStart"/>
            <w:r>
              <w:rPr>
                <w:rFonts w:ascii="Times New Roman" w:hAnsi="Times New Roman" w:cs="Times New Roman"/>
                <w:sz w:val="28"/>
                <w:szCs w:val="28"/>
              </w:rPr>
              <w:t>FastAPI</w:t>
            </w:r>
            <w:proofErr w:type="spellEnd"/>
            <w:r>
              <w:rPr>
                <w:rFonts w:ascii="Times New Roman" w:hAnsi="Times New Roman" w:cs="Times New Roman"/>
                <w:sz w:val="28"/>
                <w:szCs w:val="28"/>
              </w:rPr>
              <w:t>,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IBM </w:t>
            </w:r>
            <w:proofErr w:type="spellStart"/>
            <w:r>
              <w:rPr>
                <w:rFonts w:ascii="Times New Roman" w:hAnsi="Times New Roman" w:cs="Times New Roman"/>
                <w:sz w:val="28"/>
                <w:szCs w:val="28"/>
              </w:rPr>
              <w:t>Watsonx</w:t>
            </w:r>
            <w:proofErr w:type="spellEnd"/>
            <w:r>
              <w:rPr>
                <w:rFonts w:ascii="Times New Roman" w:hAnsi="Times New Roman" w:cs="Times New Roman"/>
                <w:sz w:val="28"/>
                <w:szCs w:val="28"/>
              </w:rPr>
              <w:t xml:space="preserve">, Scikit-learn, TensorFlow, </w:t>
            </w:r>
            <w:proofErr w:type="spellStart"/>
            <w:r>
              <w:rPr>
                <w:rFonts w:ascii="Times New Roman" w:hAnsi="Times New Roman" w:cs="Times New Roman"/>
                <w:sz w:val="28"/>
                <w:szCs w:val="28"/>
              </w:rPr>
              <w:t>PyTorch</w:t>
            </w:r>
            <w:proofErr w:type="spellEnd"/>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Arduino, Raspberry Pi, </w:t>
            </w:r>
            <w:proofErr w:type="spellStart"/>
            <w:r>
              <w:rPr>
                <w:rFonts w:ascii="Times New Roman" w:hAnsi="Times New Roman" w:cs="Times New Roman"/>
                <w:sz w:val="28"/>
                <w:szCs w:val="28"/>
              </w:rPr>
              <w:t>LoRaWAN</w:t>
            </w:r>
            <w:proofErr w:type="spellEnd"/>
            <w:r>
              <w:rPr>
                <w:rFonts w:ascii="Times New Roman" w:hAnsi="Times New Roman" w:cs="Times New Roman"/>
                <w:sz w:val="28"/>
                <w:szCs w:val="28"/>
              </w:rPr>
              <w:t>,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AWS, Azure, Google Cloud, </w:t>
            </w:r>
            <w:proofErr w:type="spellStart"/>
            <w:r>
              <w:rPr>
                <w:rFonts w:ascii="Times New Roman" w:hAnsi="Times New Roman" w:cs="Times New Roman"/>
                <w:sz w:val="28"/>
                <w:szCs w:val="28"/>
              </w:rPr>
              <w:t>EdgeX</w:t>
            </w:r>
            <w:proofErr w:type="spellEnd"/>
            <w:r>
              <w:rPr>
                <w:rFonts w:ascii="Times New Roman" w:hAnsi="Times New Roman" w:cs="Times New Roman"/>
                <w:sz w:val="28"/>
                <w:szCs w:val="28"/>
              </w:rPr>
              <w:t xml:space="preserve">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RESTful APIs, </w:t>
            </w:r>
            <w:proofErr w:type="spellStart"/>
            <w:r>
              <w:rPr>
                <w:rFonts w:ascii="Times New Roman" w:hAnsi="Times New Roman" w:cs="Times New Roman"/>
                <w:sz w:val="28"/>
                <w:szCs w:val="28"/>
              </w:rPr>
              <w:t>WebSockets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GraphQL</w:t>
            </w:r>
            <w:proofErr w:type="spellEnd"/>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 xml:space="preserve">Reporting urban issues (like waste overflow) is difficult and </w:t>
      </w:r>
      <w:r>
        <w:rPr>
          <w:rFonts w:ascii="Times New Roman" w:hAnsi="Times New Roman" w:cs="Times New Roman"/>
          <w:sz w:val="28"/>
          <w:szCs w:val="28"/>
        </w:rPr>
        <w:t>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 xml:space="preserve">Integration with smart sensors for air </w:t>
      </w:r>
      <w:r>
        <w:rPr>
          <w:rFonts w:ascii="Times New Roman" w:hAnsi="Times New Roman" w:cs="Times New Roman"/>
          <w:sz w:val="28"/>
          <w:szCs w:val="28"/>
        </w:rPr>
        <w:t>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 xml:space="preserve">Gamified features that reward eco-friendly </w:t>
      </w:r>
      <w:proofErr w:type="spellStart"/>
      <w:r>
        <w:rPr>
          <w:rFonts w:ascii="Times New Roman" w:hAnsi="Times New Roman" w:cs="Times New Roman"/>
          <w:sz w:val="28"/>
          <w:szCs w:val="28"/>
        </w:rPr>
        <w:t>behavior</w:t>
      </w:r>
      <w:proofErr w:type="spellEnd"/>
      <w:r>
        <w:rPr>
          <w:rFonts w:ascii="Times New Roman" w:hAnsi="Times New Roman" w:cs="Times New Roman"/>
          <w:sz w:val="28"/>
          <w:szCs w:val="28"/>
        </w:rPr>
        <w:t xml:space="preserve">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Technologies: </w:t>
      </w:r>
      <w:proofErr w:type="spellStart"/>
      <w:r>
        <w:rPr>
          <w:rFonts w:ascii="Times New Roman" w:hAnsi="Times New Roman" w:cs="Times New Roman"/>
          <w:sz w:val="28"/>
          <w:szCs w:val="28"/>
        </w:rPr>
        <w:t>FastAPI</w:t>
      </w:r>
      <w:proofErr w:type="spellEnd"/>
      <w:r>
        <w:rPr>
          <w:rFonts w:ascii="Times New Roman" w:hAnsi="Times New Roman" w:cs="Times New Roman"/>
          <w:sz w:val="28"/>
          <w:szCs w:val="28"/>
        </w:rPr>
        <w:t>,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Functions: Handles business logic, workflows, and service </w:t>
      </w:r>
      <w:r>
        <w:rPr>
          <w:rFonts w:ascii="Times New Roman" w:hAnsi="Times New Roman" w:cs="Times New Roman"/>
          <w:sz w:val="28"/>
          <w:szCs w:val="28"/>
        </w:rPr>
        <w:t>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Tools: IBM </w:t>
      </w:r>
      <w:proofErr w:type="spellStart"/>
      <w:r>
        <w:rPr>
          <w:rFonts w:ascii="Times New Roman" w:hAnsi="Times New Roman" w:cs="Times New Roman"/>
          <w:sz w:val="28"/>
          <w:szCs w:val="28"/>
        </w:rPr>
        <w:t>Watsonx</w:t>
      </w:r>
      <w:proofErr w:type="spellEnd"/>
      <w:r>
        <w:rPr>
          <w:rFonts w:ascii="Times New Roman" w:hAnsi="Times New Roman" w:cs="Times New Roman"/>
          <w:sz w:val="28"/>
          <w:szCs w:val="28"/>
        </w:rPr>
        <w:t>,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Protocols: MQTT, </w:t>
      </w:r>
      <w:proofErr w:type="spellStart"/>
      <w:r>
        <w:rPr>
          <w:rFonts w:ascii="Times New Roman" w:hAnsi="Times New Roman" w:cs="Times New Roman"/>
          <w:sz w:val="28"/>
          <w:szCs w:val="28"/>
        </w:rPr>
        <w:t>LoRaWAN</w:t>
      </w:r>
      <w:proofErr w:type="spellEnd"/>
      <w:r>
        <w:rPr>
          <w:rFonts w:ascii="Times New Roman" w:hAnsi="Times New Roman" w:cs="Times New Roman"/>
          <w:sz w:val="28"/>
          <w:szCs w:val="28"/>
        </w:rPr>
        <w:t>,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Interfaces: RESTful APIs, </w:t>
      </w:r>
      <w:proofErr w:type="spellStart"/>
      <w:r>
        <w:rPr>
          <w:rFonts w:ascii="Times New Roman" w:hAnsi="Times New Roman" w:cs="Times New Roman"/>
          <w:sz w:val="28"/>
          <w:szCs w:val="28"/>
        </w:rPr>
        <w:t>GraphQL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WebSockets</w:t>
      </w:r>
      <w:proofErr w:type="spellEnd"/>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Platforms: AWS, Azure, Google Cloud, </w:t>
      </w:r>
      <w:proofErr w:type="spellStart"/>
      <w:r>
        <w:rPr>
          <w:rFonts w:ascii="Times New Roman" w:hAnsi="Times New Roman" w:cs="Times New Roman"/>
          <w:sz w:val="28"/>
          <w:szCs w:val="28"/>
        </w:rPr>
        <w:t>EdgeX</w:t>
      </w:r>
      <w:proofErr w:type="spellEnd"/>
      <w:r>
        <w:rPr>
          <w:rFonts w:ascii="Times New Roman" w:hAnsi="Times New Roman" w:cs="Times New Roman"/>
          <w:sz w:val="28"/>
          <w:szCs w:val="28"/>
        </w:rPr>
        <w:t xml:space="preserve">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 xml:space="preserve">Verify user interactions </w:t>
      </w:r>
      <w:r>
        <w:rPr>
          <w:rFonts w:ascii="Times New Roman" w:hAnsi="Times New Roman" w:cs="Times New Roman"/>
          <w:sz w:val="28"/>
          <w:szCs w:val="28"/>
        </w:rPr>
        <w:t>(voice/text)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Perform stress testing to evaluate system </w:t>
      </w:r>
      <w:proofErr w:type="spellStart"/>
      <w:r>
        <w:rPr>
          <w:rFonts w:ascii="Times New Roman" w:hAnsi="Times New Roman" w:cs="Times New Roman"/>
          <w:sz w:val="28"/>
          <w:szCs w:val="28"/>
        </w:rPr>
        <w:t>behavior</w:t>
      </w:r>
      <w:proofErr w:type="spellEnd"/>
      <w:r>
        <w:rPr>
          <w:rFonts w:ascii="Times New Roman" w:hAnsi="Times New Roman" w:cs="Times New Roman"/>
          <w:sz w:val="28"/>
          <w:szCs w:val="28"/>
        </w:rPr>
        <w:t xml:space="preserve">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77777777" w:rsidR="00592454" w:rsidRDefault="00872BF6">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76593206" wp14:editId="5AF459B8">
            <wp:extent cx="5731510" cy="2807335"/>
            <wp:effectExtent l="0" t="0" r="2540" b="0"/>
            <wp:docPr id="11050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195" name="Picture 1105093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2443C87" wp14:editId="4E66DB35">
            <wp:extent cx="5731510" cy="2776855"/>
            <wp:effectExtent l="0" t="0" r="2540" b="4445"/>
            <wp:docPr id="97891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275" name="Picture 978912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5735DBDF" wp14:editId="4EF9560C">
            <wp:extent cx="5731510" cy="2797810"/>
            <wp:effectExtent l="0" t="0" r="2540" b="2540"/>
            <wp:docPr id="1839862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2085" name="Picture 18398620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D9B5ADE" wp14:editId="2F544575">
            <wp:extent cx="5731510" cy="2763520"/>
            <wp:effectExtent l="0" t="0" r="2540" b="0"/>
            <wp:docPr id="1222973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73538" name="Picture 12229735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20FF49" wp14:editId="23EBFCF7">
            <wp:extent cx="5731510" cy="2813050"/>
            <wp:effectExtent l="0" t="0" r="2540" b="6350"/>
            <wp:docPr id="1611566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6090" name="Picture 16115660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384DDAF3" wp14:editId="7EB9407D">
            <wp:extent cx="5731510" cy="2792095"/>
            <wp:effectExtent l="0" t="0" r="2540" b="8255"/>
            <wp:docPr id="2117669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9637" name="Picture 21176696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F4CA3A7" wp14:editId="0831EF62">
            <wp:extent cx="5731510" cy="2807335"/>
            <wp:effectExtent l="0" t="0" r="2540" b="0"/>
            <wp:docPr id="1868460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0422" name="Picture 18684604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58C2E922" wp14:editId="35012695">
            <wp:extent cx="5731510" cy="2789555"/>
            <wp:effectExtent l="0" t="0" r="2540" b="0"/>
            <wp:docPr id="185572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884" name="Picture 1855728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0BFFBD08" wp14:editId="2F60F0C3">
            <wp:extent cx="5731510" cy="2778760"/>
            <wp:effectExtent l="0" t="0" r="2540" b="2540"/>
            <wp:docPr id="2081062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2537" name="Picture 20810625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3DEB0567" wp14:editId="2C1B538C">
            <wp:extent cx="5731510" cy="2762250"/>
            <wp:effectExtent l="0" t="0" r="2540" b="0"/>
            <wp:docPr id="1326221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1979" name="Picture 13262219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00547FB5" wp14:editId="63F0E8AE">
            <wp:extent cx="5731510" cy="2729230"/>
            <wp:effectExtent l="0" t="0" r="2540" b="0"/>
            <wp:docPr id="32531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700" name="Picture 325317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46CC092D" wp14:editId="43927074">
            <wp:extent cx="5731510" cy="2787650"/>
            <wp:effectExtent l="0" t="0" r="2540" b="0"/>
            <wp:docPr id="105042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6694" name="Picture 1050426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A1306AD" wp14:editId="4F81D9EE">
            <wp:extent cx="5731510" cy="2768600"/>
            <wp:effectExtent l="0" t="0" r="2540" b="0"/>
            <wp:docPr id="242924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4394" name="Picture 2429243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3. Encourages Eco-Friendly </w:t>
      </w:r>
      <w:proofErr w:type="spellStart"/>
      <w:r>
        <w:rPr>
          <w:rFonts w:ascii="Times New Roman" w:hAnsi="Times New Roman" w:cs="Times New Roman"/>
          <w:sz w:val="28"/>
          <w:szCs w:val="28"/>
        </w:rPr>
        <w:t>Behavior</w:t>
      </w:r>
      <w:proofErr w:type="spellEnd"/>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rPr>
        <w:t>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6. Resistance to </w:t>
      </w:r>
      <w:proofErr w:type="spellStart"/>
      <w:r>
        <w:rPr>
          <w:rFonts w:ascii="Times New Roman" w:hAnsi="Times New Roman" w:cs="Times New Roman"/>
          <w:sz w:val="28"/>
          <w:szCs w:val="28"/>
        </w:rPr>
        <w:t>Behavioral</w:t>
      </w:r>
      <w:proofErr w:type="spellEnd"/>
      <w:r>
        <w:rPr>
          <w:rFonts w:ascii="Times New Roman" w:hAnsi="Times New Roman" w:cs="Times New Roman"/>
          <w:sz w:val="28"/>
          <w:szCs w:val="28"/>
        </w:rPr>
        <w:t xml:space="preserve">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w:t>
      </w:r>
      <w:r>
        <w:rPr>
          <w:rFonts w:ascii="Times New Roman" w:hAnsi="Times New Roman" w:cs="Times New Roman"/>
          <w:sz w:val="32"/>
          <w:szCs w:val="32"/>
        </w:rPr>
        <w:t xml:space="preserve">g a future that is both </w:t>
      </w:r>
      <w:proofErr w:type="spellStart"/>
      <w:r>
        <w:rPr>
          <w:rFonts w:ascii="Times New Roman" w:hAnsi="Times New Roman" w:cs="Times New Roman"/>
          <w:sz w:val="32"/>
          <w:szCs w:val="32"/>
        </w:rPr>
        <w:t>livable</w:t>
      </w:r>
      <w:proofErr w:type="spellEnd"/>
      <w:r>
        <w:rPr>
          <w:rFonts w:ascii="Times New Roman" w:hAnsi="Times New Roman" w:cs="Times New Roman"/>
          <w:sz w:val="32"/>
          <w:szCs w:val="32"/>
        </w:rPr>
        <w:t xml:space="preserve"> and sustainable Its advantage such as optimizing resource use, raising environmental awareness, and enhancing quality of life make it a powerful tool for modern urban </w:t>
      </w:r>
      <w:proofErr w:type="spellStart"/>
      <w:proofErr w:type="gramStart"/>
      <w:r>
        <w:rPr>
          <w:rFonts w:ascii="Times New Roman" w:hAnsi="Times New Roman" w:cs="Times New Roman"/>
          <w:sz w:val="32"/>
          <w:szCs w:val="32"/>
        </w:rPr>
        <w:t>development.However</w:t>
      </w:r>
      <w:proofErr w:type="spellEnd"/>
      <w:proofErr w:type="gramEnd"/>
      <w:r>
        <w:rPr>
          <w:rFonts w:ascii="Times New Roman" w:hAnsi="Times New Roman" w:cs="Times New Roman"/>
          <w:sz w:val="32"/>
          <w:szCs w:val="32"/>
        </w:rPr>
        <w:t xml:space="preserve">, its effectiveness depends on thoughtful implementation. Challenges like high costs, data privacy concerns, and unequal access must be </w:t>
      </w:r>
      <w:r>
        <w:rPr>
          <w:rFonts w:ascii="Times New Roman" w:hAnsi="Times New Roman" w:cs="Times New Roman"/>
          <w:sz w:val="32"/>
          <w:szCs w:val="32"/>
        </w:rPr>
        <w:lastRenderedPageBreak/>
        <w:t xml:space="preserve">addressed to ensure inclusive and ethical use. Additionally, the success of such a system relies heavily on public participation and continuous technological </w:t>
      </w:r>
      <w:r>
        <w:rPr>
          <w:rFonts w:ascii="Times New Roman" w:hAnsi="Times New Roman" w:cs="Times New Roman"/>
          <w:sz w:val="32"/>
          <w:szCs w:val="32"/>
        </w:rPr>
        <w:t>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 xml:space="preserve">Assistants will adapt to individual </w:t>
      </w:r>
      <w:proofErr w:type="spellStart"/>
      <w:r>
        <w:rPr>
          <w:rFonts w:ascii="Times New Roman" w:hAnsi="Times New Roman" w:cs="Times New Roman"/>
          <w:sz w:val="32"/>
          <w:szCs w:val="32"/>
        </w:rPr>
        <w:t>behaviors</w:t>
      </w:r>
      <w:proofErr w:type="spellEnd"/>
      <w:r>
        <w:rPr>
          <w:rFonts w:ascii="Times New Roman" w:hAnsi="Times New Roman" w:cs="Times New Roman"/>
          <w:sz w:val="32"/>
          <w:szCs w:val="32"/>
        </w:rPr>
        <w:t>,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r>
        <w:rPr>
          <w:rFonts w:ascii="Times New Roman" w:hAnsi="Times New Roman" w:cs="Times New Roman"/>
          <w:sz w:val="52"/>
          <w:szCs w:val="52"/>
        </w:rPr>
        <w:t>:</w:t>
      </w:r>
    </w:p>
    <w:p w14:paraId="2E4C7E95" w14:textId="77777777" w:rsidR="00592454" w:rsidRDefault="00872BF6">
      <w:pPr>
        <w:rPr>
          <w:rFonts w:ascii="Times New Roman" w:hAnsi="Times New Roman"/>
          <w:sz w:val="52"/>
          <w:szCs w:val="52"/>
        </w:rPr>
      </w:pPr>
      <w:r>
        <w:rPr>
          <w:rFonts w:ascii="Times New Roman" w:hAnsi="Times New Roman" w:cs="Times New Roman"/>
          <w:sz w:val="52"/>
          <w:szCs w:val="52"/>
        </w:rPr>
        <w:t xml:space="preserve"> </w:t>
      </w:r>
      <w:proofErr w:type="spellStart"/>
      <w:r w:rsidR="000A103D">
        <w:rPr>
          <w:rFonts w:ascii="Times New Roman" w:hAnsi="Times New Roman"/>
          <w:sz w:val="52"/>
          <w:szCs w:val="52"/>
        </w:rPr>
        <w:t>Gamidi</w:t>
      </w:r>
      <w:proofErr w:type="spellEnd"/>
      <w:r w:rsidR="000A103D">
        <w:rPr>
          <w:rFonts w:ascii="Times New Roman" w:hAnsi="Times New Roman"/>
          <w:sz w:val="52"/>
          <w:szCs w:val="52"/>
        </w:rPr>
        <w:t xml:space="preserve"> Santhi</w:t>
      </w:r>
    </w:p>
    <w:p w14:paraId="47A0E296" w14:textId="77777777" w:rsidR="00592454" w:rsidRDefault="00872BF6">
      <w:pPr>
        <w:rPr>
          <w:rFonts w:ascii="Times New Roman" w:hAnsi="Times New Roman"/>
          <w:sz w:val="52"/>
          <w:szCs w:val="52"/>
        </w:rPr>
      </w:pPr>
      <w:r>
        <w:rPr>
          <w:rFonts w:ascii="Times New Roman" w:hAnsi="Times New Roman"/>
          <w:sz w:val="52"/>
          <w:szCs w:val="52"/>
        </w:rPr>
        <w:t xml:space="preserve"> </w:t>
      </w:r>
      <w:r w:rsidR="000A103D">
        <w:rPr>
          <w:rFonts w:ascii="Times New Roman" w:hAnsi="Times New Roman"/>
          <w:sz w:val="52"/>
          <w:szCs w:val="52"/>
        </w:rPr>
        <w:t>Dhara Jahnavi</w:t>
      </w:r>
    </w:p>
    <w:p w14:paraId="022160C6" w14:textId="77777777" w:rsidR="00592454" w:rsidRDefault="00872BF6">
      <w:pPr>
        <w:rPr>
          <w:rFonts w:ascii="Times New Roman" w:hAnsi="Times New Roman"/>
          <w:sz w:val="52"/>
          <w:szCs w:val="52"/>
        </w:rPr>
      </w:pPr>
      <w:r>
        <w:rPr>
          <w:rFonts w:ascii="Times New Roman" w:hAnsi="Times New Roman"/>
          <w:sz w:val="52"/>
          <w:szCs w:val="52"/>
        </w:rPr>
        <w:t xml:space="preserve"> </w:t>
      </w:r>
      <w:proofErr w:type="spellStart"/>
      <w:r w:rsidR="000A103D">
        <w:rPr>
          <w:rFonts w:ascii="Times New Roman" w:hAnsi="Times New Roman"/>
          <w:sz w:val="52"/>
          <w:szCs w:val="52"/>
        </w:rPr>
        <w:t>Devanaboyina</w:t>
      </w:r>
      <w:proofErr w:type="spellEnd"/>
      <w:r w:rsidR="000A103D">
        <w:rPr>
          <w:rFonts w:ascii="Times New Roman" w:hAnsi="Times New Roman"/>
          <w:sz w:val="52"/>
          <w:szCs w:val="52"/>
        </w:rPr>
        <w:t xml:space="preserve"> Charan Chaitanya</w:t>
      </w:r>
    </w:p>
    <w:p w14:paraId="558A3BF5" w14:textId="77777777" w:rsidR="00592454" w:rsidRDefault="00872BF6">
      <w:pPr>
        <w:rPr>
          <w:rFonts w:ascii="Times New Roman" w:hAnsi="Times New Roman" w:cs="Times New Roman"/>
          <w:sz w:val="40"/>
          <w:szCs w:val="40"/>
        </w:rPr>
      </w:pPr>
      <w:r>
        <w:rPr>
          <w:rFonts w:ascii="Times New Roman" w:hAnsi="Times New Roman"/>
          <w:sz w:val="52"/>
          <w:szCs w:val="52"/>
        </w:rPr>
        <w:t> </w:t>
      </w:r>
      <w:r w:rsidR="000A103D">
        <w:rPr>
          <w:rFonts w:ascii="Times New Roman" w:hAnsi="Times New Roman"/>
          <w:sz w:val="52"/>
          <w:szCs w:val="52"/>
        </w:rPr>
        <w:t>D Indira Devi</w:t>
      </w:r>
    </w:p>
    <w:p w14:paraId="332B1068" w14:textId="77777777" w:rsidR="00592454" w:rsidRDefault="00592454">
      <w:pPr>
        <w:rPr>
          <w:rFonts w:ascii="Times New Roman" w:hAnsi="Times New Roman" w:cs="Times New Roman"/>
          <w:sz w:val="40"/>
          <w:szCs w:val="40"/>
        </w:rPr>
      </w:pP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8792F" w14:textId="77777777" w:rsidR="00592454" w:rsidRDefault="00872BF6">
      <w:pPr>
        <w:spacing w:line="240" w:lineRule="auto"/>
      </w:pPr>
      <w:r>
        <w:separator/>
      </w:r>
    </w:p>
  </w:endnote>
  <w:endnote w:type="continuationSeparator" w:id="0">
    <w:p w14:paraId="378B9041" w14:textId="77777777" w:rsidR="00592454" w:rsidRDefault="00872B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ED572" w14:textId="77777777" w:rsidR="00592454" w:rsidRDefault="00872BF6">
      <w:pPr>
        <w:spacing w:after="0"/>
      </w:pPr>
      <w:r>
        <w:separator/>
      </w:r>
    </w:p>
  </w:footnote>
  <w:footnote w:type="continuationSeparator" w:id="0">
    <w:p w14:paraId="1E3D2E2D" w14:textId="77777777" w:rsidR="00592454" w:rsidRDefault="00872BF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30D79"/>
    <w:rsid w:val="009F66A0"/>
    <w:rsid w:val="00A143A3"/>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1585</Words>
  <Characters>9039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Jahnavi Dhara</cp:lastModifiedBy>
  <cp:revision>2</cp:revision>
  <dcterms:created xsi:type="dcterms:W3CDTF">2025-06-28T07:57:00Z</dcterms:created>
  <dcterms:modified xsi:type="dcterms:W3CDTF">2025-06-28T07:57:00Z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